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Ahsan Sanders, Samuel Castellanos, Devin Giles, Carlos Rey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6:00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6:14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  <w:t xml:space="preserve">Ahsan Sanders:  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 hr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individual sections for this weeks user stories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working on assigned user story points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  <w:t xml:space="preserve">Samuel Castellanos: 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 hr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individual sections for this weeks user stories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working on assigned user story points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rPr/>
      </w:pPr>
      <w:r w:rsidDel="00000000" w:rsidR="00000000" w:rsidRPr="00000000">
        <w:rPr>
          <w:rtl w:val="0"/>
        </w:rPr>
        <w:t xml:space="preserve">Devin Giles: 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 hr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individual sections for this weeks user stories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working on assigned user story points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4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ageBreakBefore w:val="0"/>
        <w:rPr/>
      </w:pPr>
      <w:r w:rsidDel="00000000" w:rsidR="00000000" w:rsidRPr="00000000">
        <w:rPr>
          <w:rtl w:val="0"/>
        </w:rPr>
        <w:t xml:space="preserve">Carlos Rey: 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 hr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individual sections for this weeks user stories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working on assigned user story points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E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